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5D29" w14:textId="3C09B3CF" w:rsidR="00A7505F" w:rsidRDefault="00A7505F"/>
    <w:p w14:paraId="225A0187" w14:textId="77777777" w:rsidR="00A7505F" w:rsidRDefault="00A7505F"/>
    <w:p w14:paraId="12F2B512" w14:textId="253FEF77" w:rsidR="00785BBD" w:rsidRPr="004710E8" w:rsidRDefault="00785BBD" w:rsidP="00785BBD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Segoe UI" w:hAnsi="Segoe UI" w:cs="Segoe UI"/>
          <w:b/>
          <w:bCs/>
          <w:color w:val="2C2F34"/>
          <w:sz w:val="23"/>
          <w:szCs w:val="23"/>
        </w:rPr>
      </w:pPr>
      <w:r>
        <w:rPr>
          <w:rFonts w:ascii="Century" w:hAnsi="Century" w:cs="Century"/>
          <w:b/>
          <w:noProof/>
          <w:color w:val="808080"/>
        </w:rPr>
        <w:t xml:space="preserve">                                                    </w:t>
      </w:r>
      <w:r w:rsidRPr="004710E8">
        <w:rPr>
          <w:rFonts w:ascii="Segoe UI" w:hAnsi="Segoe UI" w:cs="Segoe UI"/>
          <w:b/>
          <w:bCs/>
          <w:color w:val="2C2F34"/>
          <w:sz w:val="23"/>
          <w:szCs w:val="23"/>
        </w:rPr>
        <w:t>MINUTA</w:t>
      </w:r>
      <w:r w:rsidR="00693130">
        <w:rPr>
          <w:rFonts w:ascii="Segoe UI" w:hAnsi="Segoe UI" w:cs="Segoe UI"/>
          <w:b/>
          <w:bCs/>
          <w:color w:val="2C2F34"/>
          <w:sz w:val="23"/>
          <w:szCs w:val="23"/>
        </w:rPr>
        <w:t xml:space="preserve"> </w:t>
      </w:r>
    </w:p>
    <w:p w14:paraId="04192BE4" w14:textId="31084823" w:rsidR="00785BBD" w:rsidRDefault="00005605" w:rsidP="00785BB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</w:pPr>
      <w:r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Aviso de Dispensa de Licitação</w:t>
      </w:r>
      <w:r w:rsidR="002E5F06"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 xml:space="preserve"> GVP</w:t>
      </w:r>
      <w:r w:rsidR="00FB0157"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 xml:space="preserve"> nº </w:t>
      </w:r>
      <w:r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008/2026</w:t>
      </w:r>
    </w:p>
    <w:p w14:paraId="4F3F05E8" w14:textId="1605148A" w:rsidR="00785BBD" w:rsidRPr="005C636F" w:rsidRDefault="00FB0157" w:rsidP="00785BB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</w:pPr>
      <w:r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Dispensa de Licitação Processo</w:t>
      </w:r>
      <w:r w:rsidR="005C636F"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 xml:space="preserve"> nº </w:t>
      </w:r>
      <w:r w:rsidR="00293E43" w:rsidRPr="00293E43"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NIT-050102/000050/2026</w:t>
      </w:r>
    </w:p>
    <w:p w14:paraId="3FD27BDC" w14:textId="59D1D296" w:rsidR="00785BBD" w:rsidRDefault="00785BBD" w:rsidP="00C02FC9">
      <w:pPr>
        <w:pStyle w:val="NormalWeb"/>
        <w:shd w:val="clear" w:color="auto" w:fill="FFFFFF"/>
        <w:spacing w:after="375" w:line="390" w:lineRule="atLeast"/>
        <w:jc w:val="both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>O Gabinete da Vice-Prefeita, em conformidade com o art. 75 da Lei 14133/21,</w:t>
      </w:r>
      <w:r w:rsidR="00F82D86">
        <w:rPr>
          <w:rFonts w:ascii="Segoe UI" w:hAnsi="Segoe UI" w:cs="Segoe UI"/>
          <w:color w:val="2C2F34"/>
          <w:sz w:val="23"/>
          <w:szCs w:val="23"/>
        </w:rPr>
        <w:t xml:space="preserve"> inciso</w:t>
      </w:r>
      <w:r>
        <w:rPr>
          <w:rFonts w:ascii="Segoe UI" w:hAnsi="Segoe UI" w:cs="Segoe UI"/>
          <w:color w:val="2C2F34"/>
          <w:sz w:val="23"/>
          <w:szCs w:val="23"/>
        </w:rPr>
        <w:t xml:space="preserve"> II e no artigo 92, caput, do Decreto 14.730/23, torna público aos interessados que o órgão pretende contrata</w:t>
      </w:r>
      <w:r w:rsidR="00C02FC9">
        <w:rPr>
          <w:rFonts w:ascii="Segoe UI" w:hAnsi="Segoe UI" w:cs="Segoe UI"/>
          <w:color w:val="2C2F34"/>
          <w:sz w:val="23"/>
          <w:szCs w:val="23"/>
        </w:rPr>
        <w:t>ção de</w:t>
      </w:r>
      <w:r w:rsidRPr="00785BBD">
        <w:rPr>
          <w:rFonts w:ascii="Segoe UI" w:hAnsi="Segoe UI" w:cs="Segoe UI"/>
          <w:color w:val="2C2F34"/>
          <w:sz w:val="23"/>
          <w:szCs w:val="23"/>
        </w:rPr>
        <w:t xml:space="preserve"> empresa especializada para </w:t>
      </w:r>
      <w:r w:rsidR="00293E43" w:rsidRPr="00293E43">
        <w:rPr>
          <w:rFonts w:ascii="Segoe UI" w:hAnsi="Segoe UI" w:cs="Segoe UI"/>
          <w:color w:val="2C2F34"/>
          <w:sz w:val="23"/>
          <w:szCs w:val="23"/>
        </w:rPr>
        <w:t>a produção de evento "Oficina Regional Participativa da Estratégia Nacional de Soluções Baseadas na Natureza (ENSBN) 2026"</w:t>
      </w:r>
      <w:r w:rsidRPr="00785BBD">
        <w:rPr>
          <w:rFonts w:ascii="Segoe UI" w:hAnsi="Segoe UI" w:cs="Segoe UI"/>
          <w:color w:val="2C2F34"/>
          <w:sz w:val="23"/>
          <w:szCs w:val="23"/>
        </w:rPr>
        <w:t>,</w:t>
      </w:r>
      <w:r w:rsidR="00C02FC9"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Pr="00785BBD">
        <w:rPr>
          <w:rFonts w:ascii="Segoe UI" w:hAnsi="Segoe UI" w:cs="Segoe UI"/>
          <w:color w:val="2C2F34"/>
          <w:sz w:val="23"/>
          <w:szCs w:val="23"/>
        </w:rPr>
        <w:t xml:space="preserve">para atender as </w:t>
      </w:r>
      <w:r w:rsidR="00293E43">
        <w:rPr>
          <w:rFonts w:ascii="Segoe UI" w:hAnsi="Segoe UI" w:cs="Segoe UI"/>
          <w:color w:val="2C2F34"/>
          <w:sz w:val="23"/>
          <w:szCs w:val="23"/>
        </w:rPr>
        <w:t>demandas</w:t>
      </w:r>
      <w:r w:rsidRPr="00785BBD">
        <w:rPr>
          <w:rFonts w:ascii="Segoe UI" w:hAnsi="Segoe UI" w:cs="Segoe UI"/>
          <w:color w:val="2C2F34"/>
          <w:sz w:val="23"/>
          <w:szCs w:val="23"/>
        </w:rPr>
        <w:t xml:space="preserve"> a serem realizad</w:t>
      </w:r>
      <w:r w:rsidR="00293E43">
        <w:rPr>
          <w:rFonts w:ascii="Segoe UI" w:hAnsi="Segoe UI" w:cs="Segoe UI"/>
          <w:color w:val="2C2F34"/>
          <w:sz w:val="23"/>
          <w:szCs w:val="23"/>
        </w:rPr>
        <w:t>a</w:t>
      </w:r>
      <w:r w:rsidRPr="00785BBD">
        <w:rPr>
          <w:rFonts w:ascii="Segoe UI" w:hAnsi="Segoe UI" w:cs="Segoe UI"/>
          <w:color w:val="2C2F34"/>
          <w:sz w:val="23"/>
          <w:szCs w:val="23"/>
        </w:rPr>
        <w:t>s pelo Gabinete da Vice-Prefeita</w:t>
      </w:r>
      <w:r w:rsidR="00044267">
        <w:rPr>
          <w:rFonts w:ascii="Segoe UI" w:hAnsi="Segoe UI" w:cs="Segoe UI"/>
          <w:color w:val="2C2F34"/>
          <w:sz w:val="23"/>
          <w:szCs w:val="23"/>
        </w:rPr>
        <w:t>,</w:t>
      </w:r>
      <w:r>
        <w:rPr>
          <w:rFonts w:ascii="Segoe UI" w:hAnsi="Segoe UI" w:cs="Segoe UI"/>
          <w:color w:val="2C2F34"/>
          <w:sz w:val="23"/>
          <w:szCs w:val="23"/>
        </w:rPr>
        <w:t xml:space="preserve"> no valor estimado de R$</w:t>
      </w:r>
      <w:r w:rsidR="00293E43"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="00293E43" w:rsidRPr="00293E43">
        <w:rPr>
          <w:rFonts w:ascii="Segoe UI" w:hAnsi="Segoe UI" w:cs="Segoe UI"/>
          <w:color w:val="2C2F34"/>
          <w:sz w:val="23"/>
          <w:szCs w:val="23"/>
        </w:rPr>
        <w:t xml:space="preserve">64.258,20 </w:t>
      </w:r>
      <w:r>
        <w:rPr>
          <w:rFonts w:ascii="Segoe UI" w:hAnsi="Segoe UI" w:cs="Segoe UI"/>
          <w:color w:val="2C2F34"/>
          <w:sz w:val="23"/>
          <w:szCs w:val="23"/>
        </w:rPr>
        <w:t>(</w:t>
      </w:r>
      <w:r w:rsidR="00293E43" w:rsidRPr="00293E43">
        <w:rPr>
          <w:rFonts w:ascii="Segoe UI" w:hAnsi="Segoe UI" w:cs="Segoe UI"/>
          <w:color w:val="2C2F34"/>
          <w:sz w:val="23"/>
          <w:szCs w:val="23"/>
        </w:rPr>
        <w:t>sessenta e quatro mil, duzentos e cinquenta e oito reais e vinte centavos</w:t>
      </w:r>
      <w:r w:rsidR="00293E43">
        <w:rPr>
          <w:rFonts w:ascii="Segoe UI" w:hAnsi="Segoe UI" w:cs="Segoe UI"/>
          <w:color w:val="2C2F34"/>
          <w:sz w:val="23"/>
          <w:szCs w:val="23"/>
        </w:rPr>
        <w:t>)</w:t>
      </w:r>
      <w:r>
        <w:rPr>
          <w:rFonts w:ascii="Segoe UI" w:hAnsi="Segoe UI" w:cs="Segoe UI"/>
          <w:color w:val="2C2F34"/>
          <w:sz w:val="23"/>
          <w:szCs w:val="23"/>
        </w:rPr>
        <w:t>.</w:t>
      </w:r>
      <w:r w:rsidR="00C42D1E"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="00C42D1E" w:rsidRPr="00C42D1E">
        <w:rPr>
          <w:rFonts w:ascii="Segoe UI" w:hAnsi="Segoe UI" w:cs="Segoe UI"/>
          <w:color w:val="2C2F34"/>
          <w:sz w:val="23"/>
          <w:szCs w:val="23"/>
        </w:rPr>
        <w:t>Poderão os interessados apresentarem proposta de preços no prazo de 3 (três) dias úteis, a contar desta Publicação, ocasião em que a administração selecionará a proposta mais vantajosa</w:t>
      </w:r>
      <w:r>
        <w:rPr>
          <w:rFonts w:ascii="Segoe UI" w:hAnsi="Segoe UI" w:cs="Segoe UI"/>
          <w:color w:val="2C2F34"/>
          <w:sz w:val="23"/>
          <w:szCs w:val="23"/>
        </w:rPr>
        <w:t>. A proposta deverá ser encaminhada para o e-mail</w:t>
      </w:r>
      <w:r w:rsidR="00C02FC9">
        <w:t xml:space="preserve"> </w:t>
      </w:r>
      <w:r w:rsidR="00C02FC9" w:rsidRPr="00C42D1E">
        <w:rPr>
          <w:color w:val="0070C0"/>
          <w:u w:val="single"/>
        </w:rPr>
        <w:t>viceprefeitura@niteroi.rj.gov.br</w:t>
      </w:r>
      <w:r>
        <w:rPr>
          <w:rFonts w:ascii="Segoe UI" w:hAnsi="Segoe UI" w:cs="Segoe UI"/>
          <w:color w:val="2C2F34"/>
          <w:sz w:val="23"/>
          <w:szCs w:val="23"/>
        </w:rPr>
        <w:t>, até a data limite.</w:t>
      </w:r>
    </w:p>
    <w:p w14:paraId="46F2ED5D" w14:textId="0FB7A2F1" w:rsidR="008B2672" w:rsidRDefault="008B2672" w:rsidP="008B2672">
      <w:pPr>
        <w:jc w:val="both"/>
      </w:pPr>
    </w:p>
    <w:p w14:paraId="5B0D9522" w14:textId="77777777" w:rsidR="00A03F48" w:rsidRDefault="00A03F48" w:rsidP="008B2672">
      <w:pPr>
        <w:jc w:val="both"/>
      </w:pPr>
    </w:p>
    <w:sectPr w:rsidR="00A03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8B24" w14:textId="77777777" w:rsidR="008C0D3D" w:rsidRDefault="008C0D3D" w:rsidP="00A7505F">
      <w:pPr>
        <w:spacing w:after="0" w:line="240" w:lineRule="auto"/>
      </w:pPr>
      <w:r>
        <w:separator/>
      </w:r>
    </w:p>
  </w:endnote>
  <w:endnote w:type="continuationSeparator" w:id="0">
    <w:p w14:paraId="4EAC4AB6" w14:textId="77777777" w:rsidR="008C0D3D" w:rsidRDefault="008C0D3D" w:rsidP="00A7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2A7A" w14:textId="77777777" w:rsidR="00A7505F" w:rsidRDefault="00A750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A17" w14:textId="77777777" w:rsidR="00A7505F" w:rsidRDefault="00A750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6E30" w14:textId="77777777" w:rsidR="00A7505F" w:rsidRDefault="00A750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9771" w14:textId="77777777" w:rsidR="008C0D3D" w:rsidRDefault="008C0D3D" w:rsidP="00A7505F">
      <w:pPr>
        <w:spacing w:after="0" w:line="240" w:lineRule="auto"/>
      </w:pPr>
      <w:r>
        <w:separator/>
      </w:r>
    </w:p>
  </w:footnote>
  <w:footnote w:type="continuationSeparator" w:id="0">
    <w:p w14:paraId="0E62DD59" w14:textId="77777777" w:rsidR="008C0D3D" w:rsidRDefault="008C0D3D" w:rsidP="00A7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CCF5" w14:textId="77777777" w:rsidR="00A7505F" w:rsidRDefault="00A750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D3B9" w14:textId="3AB8EFFA" w:rsidR="00A7505F" w:rsidRPr="00A7505F" w:rsidRDefault="00A7505F" w:rsidP="00A7505F">
    <w:pPr>
      <w:pStyle w:val="Cabealho"/>
    </w:pPr>
    <w:r w:rsidRPr="00A7505F">
      <w:rPr>
        <w:noProof/>
        <w:sz w:val="18"/>
        <w:szCs w:val="18"/>
      </w:rPr>
      <w:drawing>
        <wp:inline distT="0" distB="0" distL="0" distR="0" wp14:anchorId="191634C9" wp14:editId="7F3AE641">
          <wp:extent cx="4914900" cy="1152525"/>
          <wp:effectExtent l="0" t="0" r="0" b="9525"/>
          <wp:docPr id="68321836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6B745" w14:textId="77777777" w:rsidR="00A7505F" w:rsidRDefault="00A750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A011" w14:textId="77777777" w:rsidR="00A7505F" w:rsidRDefault="00A750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72"/>
    <w:rsid w:val="00005605"/>
    <w:rsid w:val="00026A53"/>
    <w:rsid w:val="00044267"/>
    <w:rsid w:val="0014544E"/>
    <w:rsid w:val="00212A7F"/>
    <w:rsid w:val="002400D9"/>
    <w:rsid w:val="00293E43"/>
    <w:rsid w:val="002A733E"/>
    <w:rsid w:val="002E5F06"/>
    <w:rsid w:val="003576CD"/>
    <w:rsid w:val="003763B4"/>
    <w:rsid w:val="00465D2B"/>
    <w:rsid w:val="004E4EA6"/>
    <w:rsid w:val="0053200E"/>
    <w:rsid w:val="005A3EEE"/>
    <w:rsid w:val="005C636F"/>
    <w:rsid w:val="005D7520"/>
    <w:rsid w:val="005F24A3"/>
    <w:rsid w:val="00693130"/>
    <w:rsid w:val="006942CA"/>
    <w:rsid w:val="00785BBD"/>
    <w:rsid w:val="007A436A"/>
    <w:rsid w:val="007F0443"/>
    <w:rsid w:val="008B2672"/>
    <w:rsid w:val="008C0D3D"/>
    <w:rsid w:val="008C574E"/>
    <w:rsid w:val="00942BBA"/>
    <w:rsid w:val="00972B7D"/>
    <w:rsid w:val="009B562C"/>
    <w:rsid w:val="009C268A"/>
    <w:rsid w:val="009C636E"/>
    <w:rsid w:val="009E7C14"/>
    <w:rsid w:val="00A03F48"/>
    <w:rsid w:val="00A7505F"/>
    <w:rsid w:val="00B40958"/>
    <w:rsid w:val="00C02FC9"/>
    <w:rsid w:val="00C42D1E"/>
    <w:rsid w:val="00C44C50"/>
    <w:rsid w:val="00D174E8"/>
    <w:rsid w:val="00D35183"/>
    <w:rsid w:val="00D40F29"/>
    <w:rsid w:val="00D953B8"/>
    <w:rsid w:val="00EA53CC"/>
    <w:rsid w:val="00EE1347"/>
    <w:rsid w:val="00F82D86"/>
    <w:rsid w:val="00FB0157"/>
    <w:rsid w:val="00FC2AF7"/>
    <w:rsid w:val="00FD0022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7C74"/>
  <w15:chartTrackingRefBased/>
  <w15:docId w15:val="{F961A5F1-FC2D-44A4-9AD1-EC1170E3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2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2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2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2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2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2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2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2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2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26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26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2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26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2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2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2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2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2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2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26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26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2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26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267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05F"/>
  </w:style>
  <w:style w:type="paragraph" w:styleId="Rodap">
    <w:name w:val="footer"/>
    <w:basedOn w:val="Normal"/>
    <w:link w:val="RodapChar"/>
    <w:uiPriority w:val="99"/>
    <w:unhideWhenUsed/>
    <w:rsid w:val="00A7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05F"/>
  </w:style>
  <w:style w:type="character" w:styleId="Hyperlink">
    <w:name w:val="Hyperlink"/>
    <w:basedOn w:val="Fontepargpadro"/>
    <w:uiPriority w:val="99"/>
    <w:unhideWhenUsed/>
    <w:rsid w:val="00942B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2B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85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ECCE2984AA694EB28906ECCD774165" ma:contentTypeVersion="13" ma:contentTypeDescription="Crie um novo documento." ma:contentTypeScope="" ma:versionID="b7e478df72196440fee723c0b029e7c7">
  <xsd:schema xmlns:xsd="http://www.w3.org/2001/XMLSchema" xmlns:xs="http://www.w3.org/2001/XMLSchema" xmlns:p="http://schemas.microsoft.com/office/2006/metadata/properties" xmlns:ns2="6c902af0-3ca7-470a-a139-6c8a89948fe9" xmlns:ns3="3b7692f5-333d-4b34-ad5b-d9884c85e2ce" targetNamespace="http://schemas.microsoft.com/office/2006/metadata/properties" ma:root="true" ma:fieldsID="f8c0ea14f2c937839522799409092041" ns2:_="" ns3:_="">
    <xsd:import namespace="6c902af0-3ca7-470a-a139-6c8a89948fe9"/>
    <xsd:import namespace="3b7692f5-333d-4b34-ad5b-d9884c85e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2af0-3ca7-470a-a139-6c8a89948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ee6421aa-d9b0-4e3c-95a8-8135cba9e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692f5-333d-4b34-ad5b-d9884c85e2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30f96-c72d-4614-af30-d6186d3999fa}" ma:internalName="TaxCatchAll" ma:showField="CatchAllData" ma:web="3b7692f5-333d-4b34-ad5b-d9884c85e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2af0-3ca7-470a-a139-6c8a89948fe9">
      <Terms xmlns="http://schemas.microsoft.com/office/infopath/2007/PartnerControls"/>
    </lcf76f155ced4ddcb4097134ff3c332f>
    <TaxCatchAll xmlns="3b7692f5-333d-4b34-ad5b-d9884c85e2ce" xsi:nil="true"/>
  </documentManagement>
</p:properties>
</file>

<file path=customXml/itemProps1.xml><?xml version="1.0" encoding="utf-8"?>
<ds:datastoreItem xmlns:ds="http://schemas.openxmlformats.org/officeDocument/2006/customXml" ds:itemID="{34C76BB1-2661-4767-8D5B-2F2F57C90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576CE-2E90-40D0-A427-110A278DD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2af0-3ca7-470a-a139-6c8a89948fe9"/>
    <ds:schemaRef ds:uri="3b7692f5-333d-4b34-ad5b-d9884c85e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B04B8-5779-4AA9-9253-78DDBF202AB0}">
  <ds:schemaRefs>
    <ds:schemaRef ds:uri="http://schemas.microsoft.com/office/2006/metadata/properties"/>
    <ds:schemaRef ds:uri="http://schemas.microsoft.com/office/infopath/2007/PartnerControls"/>
    <ds:schemaRef ds:uri="6c902af0-3ca7-470a-a139-6c8a89948fe9"/>
    <ds:schemaRef ds:uri="3b7692f5-333d-4b34-ad5b-d9884c85e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Nazareth</dc:creator>
  <cp:keywords/>
  <dc:description/>
  <cp:lastModifiedBy>Pedro Henrique Bogado</cp:lastModifiedBy>
  <cp:revision>8</cp:revision>
  <dcterms:created xsi:type="dcterms:W3CDTF">2025-05-08T16:59:00Z</dcterms:created>
  <dcterms:modified xsi:type="dcterms:W3CDTF">2026-06-23T16:47:00Z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0x01010064ECCE2984AA694EB28906ECCD774165</vt:lpwstr>
  </property>
  <property fmtid="{D5CDD505-2E9C-101B-9397-08002B2CF9AE}" pid="3" name="MediaServiceImageTags">
    <vt:lpwstr/>
  </property>
</Properties>
</file>